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22" w:rsidRPr="00A303C4" w:rsidRDefault="00FA4422" w:rsidP="00A303C4">
      <w:pPr>
        <w:jc w:val="both"/>
        <w:rPr>
          <w:sz w:val="36"/>
          <w:szCs w:val="36"/>
        </w:rPr>
      </w:pPr>
      <w:r w:rsidRPr="00A303C4">
        <w:rPr>
          <w:sz w:val="36"/>
          <w:szCs w:val="36"/>
        </w:rPr>
        <w:t>Koča na Bohorju (896 m)</w:t>
      </w:r>
    </w:p>
    <w:p w:rsidR="00FA4422" w:rsidRDefault="00FA4422" w:rsidP="00A303C4">
      <w:pPr>
        <w:jc w:val="both"/>
        <w:rPr>
          <w:sz w:val="36"/>
          <w:szCs w:val="36"/>
        </w:rPr>
      </w:pPr>
    </w:p>
    <w:p w:rsidR="00FA4422" w:rsidRPr="00A303C4" w:rsidRDefault="00FA4422" w:rsidP="00A303C4">
      <w:pPr>
        <w:jc w:val="both"/>
        <w:rPr>
          <w:sz w:val="36"/>
          <w:szCs w:val="36"/>
        </w:rPr>
      </w:pPr>
      <w:r w:rsidRPr="00A303C4">
        <w:rPr>
          <w:sz w:val="36"/>
          <w:szCs w:val="36"/>
        </w:rPr>
        <w:t xml:space="preserve">Zadnjo zimsko soboto smo se z mladimi planinci odločili da bomo premagali oblake in s tem tudi zimsko utrujenost. In točno to smo tudi naredili, odločili smo se, da bomo osvojili Bohor. 37planincev nas je ubralo »klasiko«, klasično pot do koče, da pa izlet ne bi bil čisto klasičen, le do vrha in nazaj, smo se odločili, da se še zgodovinsko izobrazimo. Pri sestopu smo se ustavili pri partizanski bolnišnici, kjer smo otrokom razložili kako je potekalo zdravljenje v vojnih časih, seveda je to zanimalo tudi odrasle udeležence (so poslušali še z večjim zanimanjem kot otroci </w:t>
      </w:r>
      <w:r w:rsidRPr="00A303C4">
        <w:rPr>
          <w:sz w:val="36"/>
          <w:szCs w:val="36"/>
        </w:rPr>
        <w:sym w:font="Wingdings" w:char="F04A"/>
      </w:r>
      <w:bookmarkStart w:id="0" w:name="_GoBack"/>
      <w:bookmarkEnd w:id="0"/>
      <w:r w:rsidRPr="00A303C4">
        <w:rPr>
          <w:sz w:val="36"/>
          <w:szCs w:val="36"/>
        </w:rPr>
        <w:t>). S super dobro voljo smo uspeli zadržati dežne kaplje v oblakih in na koncu priklicali še sonce.</w:t>
      </w:r>
    </w:p>
    <w:p w:rsidR="00FA4422" w:rsidRPr="00A303C4" w:rsidRDefault="00FA4422" w:rsidP="00A303C4">
      <w:pPr>
        <w:jc w:val="both"/>
        <w:rPr>
          <w:sz w:val="36"/>
          <w:szCs w:val="36"/>
        </w:rPr>
      </w:pPr>
      <w:r w:rsidRPr="00A303C4">
        <w:rPr>
          <w:sz w:val="36"/>
          <w:szCs w:val="36"/>
        </w:rPr>
        <w:t xml:space="preserve">Za nami je prvi večji otroško-mladinski izlet, ki je le prvi v nizu izletov takšne vrste. Torej, se vidimo na naslendjem izletu </w:t>
      </w:r>
      <w:r w:rsidRPr="00A303C4">
        <w:rPr>
          <w:sz w:val="36"/>
          <w:szCs w:val="36"/>
        </w:rPr>
        <w:sym w:font="Wingdings" w:char="F04A"/>
      </w:r>
      <w:r w:rsidRPr="00A303C4">
        <w:rPr>
          <w:sz w:val="36"/>
          <w:szCs w:val="36"/>
        </w:rPr>
        <w:t>!</w:t>
      </w:r>
    </w:p>
    <w:p w:rsidR="00FA4422" w:rsidRPr="00A303C4" w:rsidRDefault="00FA4422" w:rsidP="00A303C4">
      <w:pPr>
        <w:jc w:val="both"/>
        <w:rPr>
          <w:sz w:val="36"/>
          <w:szCs w:val="36"/>
        </w:rPr>
      </w:pPr>
    </w:p>
    <w:p w:rsidR="00FA4422" w:rsidRPr="00A303C4" w:rsidRDefault="00FA4422" w:rsidP="00A303C4">
      <w:pPr>
        <w:jc w:val="both"/>
        <w:rPr>
          <w:sz w:val="36"/>
          <w:szCs w:val="36"/>
        </w:rPr>
      </w:pPr>
      <w:r w:rsidRPr="00A303C4">
        <w:rPr>
          <w:sz w:val="36"/>
          <w:szCs w:val="36"/>
        </w:rPr>
        <w:t xml:space="preserve">P.S.: Ajdovi žganci v kombinaciji z gobovo juho so bili super izbria za lačen želodček. Tudi palačinke in ostale dobrote so izgledale odlično, otroci so bili navdušeni. Če ne zaradi igral, pa obiščite Kočo na Bohorju že zaradi hrane </w:t>
      </w:r>
      <w:r w:rsidRPr="00A303C4">
        <w:rPr>
          <w:sz w:val="36"/>
          <w:szCs w:val="36"/>
        </w:rPr>
        <w:sym w:font="Wingdings" w:char="F04A"/>
      </w:r>
    </w:p>
    <w:sectPr w:rsidR="00FA4422" w:rsidRPr="00A303C4" w:rsidSect="001B1C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549"/>
    <w:rsid w:val="000D0549"/>
    <w:rsid w:val="001B1C8B"/>
    <w:rsid w:val="001C33E4"/>
    <w:rsid w:val="005400D6"/>
    <w:rsid w:val="008B689E"/>
    <w:rsid w:val="009C200A"/>
    <w:rsid w:val="00A303C4"/>
    <w:rsid w:val="00FA4422"/>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8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159</Words>
  <Characters>909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Koča na Bohorju (896 m)</dc:title>
  <dc:subject/>
  <dc:creator>Sara Gregl</dc:creator>
  <cp:keywords/>
  <dc:description/>
  <cp:lastModifiedBy>UE</cp:lastModifiedBy>
  <cp:revision>2</cp:revision>
  <dcterms:created xsi:type="dcterms:W3CDTF">2017-03-22T15:38:00Z</dcterms:created>
  <dcterms:modified xsi:type="dcterms:W3CDTF">2017-03-22T15:38:00Z</dcterms:modified>
</cp:coreProperties>
</file>